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3.png" ContentType="image/png"/>
  <Override PartName="/word/media/image46.png" ContentType="image/png"/>
  <Override PartName="/word/media/image23.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70.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9835" cy="8166100"/>
                <wp:effectExtent l="0" t="0" r="5080" b="0"/>
                <wp:wrapNone/>
                <wp:docPr id="1" name="Cuadro de texto 3"/>
                <a:graphic xmlns:a="http://schemas.openxmlformats.org/drawingml/2006/main">
                  <a:graphicData uri="http://schemas.microsoft.com/office/word/2010/wordprocessingShape">
                    <wps:wsp>
                      <wps:cNvSpPr/>
                      <wps:spPr>
                        <a:xfrm>
                          <a:off x="0" y="0"/>
                          <a:ext cx="7569360" cy="816552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95pt;height:642.9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71740" cy="2531110"/>
                <wp:effectExtent l="0" t="0" r="22225" b="13970"/>
                <wp:wrapNone/>
                <wp:docPr id="5" name="Cuadro de texto 4"/>
                <a:graphic xmlns:a="http://schemas.openxmlformats.org/drawingml/2006/main">
                  <a:graphicData uri="http://schemas.microsoft.com/office/word/2010/wordprocessingShape">
                    <wps:wsp>
                      <wps:cNvSpPr/>
                      <wps:spPr>
                        <a:xfrm>
                          <a:off x="0" y="0"/>
                          <a:ext cx="7571160" cy="253044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6.1pt;height:199.2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pPr>
      <w:commentRangeStart w:id="4"/>
      <w:r>
        <w:rPr>
          <w:rFonts w:ascii="Times New Roman" w:hAnsi="Times New Roman"/>
          <w:sz w:val="24"/>
          <w:szCs w:val="24"/>
          <w:shd w:fill="FFFFFF" w:val="clear"/>
          <w:lang w:val="es-ES"/>
        </w:rPr>
        <w:t>Establecer las premisas a seguir para aplicar Box Counting sobre nubes de puntos 3D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1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i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i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i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p1' </w:t>
      </w:r>
      <w:r>
        <w:rPr>
          <w:rFonts w:ascii="Times New Roman" w:hAnsi="Times New Roman"/>
          <w:sz w:val="24"/>
          <w:szCs w:val="24"/>
          <w:lang w:val="es-ES"/>
        </w:rPr>
        <w:t>=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p2' </w:t>
      </w:r>
      <w:r>
        <w:rPr>
          <w:rFonts w:ascii="Times New Roman" w:hAnsi="Times New Roman"/>
          <w:sz w:val="24"/>
          <w:szCs w:val="24"/>
          <w:lang w:val="es-ES"/>
        </w:rPr>
        <w:t xml:space="preserve">=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b/>
          <w:bCs/>
          <w:sz w:val="24"/>
          <w:szCs w:val="24"/>
          <w:lang w:val="es-ES"/>
        </w:rPr>
        <w:t>p3'</w:t>
      </w:r>
      <w:r>
        <w:rPr>
          <w:rFonts w:ascii="Times New Roman" w:hAnsi="Times New Roman"/>
          <w:sz w:val="24"/>
          <w:szCs w:val="24"/>
          <w:lang w:val="es-ES"/>
        </w:rPr>
        <w:t xml:space="preserve">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w:t>
      </w:r>
      <w:r>
        <w:drawing>
          <wp:anchor behindDoc="0" distT="0" distB="0" distL="0" distR="0" simplePos="0" locked="0" layoutInCell="1" allowOverlap="1" relativeHeight="28">
            <wp:simplePos x="0" y="0"/>
            <wp:positionH relativeFrom="column">
              <wp:align>center</wp:align>
            </wp:positionH>
            <wp:positionV relativeFrom="paragraph">
              <wp:posOffset>-114300</wp:posOffset>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a</w:t>
      </w:r>
      <w:r>
        <w:rPr>
          <w:rFonts w:ascii="Times New Roman" w:hAnsi="Times New Roman"/>
          <w:b w:val="false"/>
          <w:bCs w:val="false"/>
          <w:sz w:val="24"/>
          <w:szCs w:val="24"/>
          <w:lang w:val="es-ES"/>
        </w:rPr>
        <w:t xml:space="preserve">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b/>
          <w:b/>
          <w:bCs/>
        </w:rPr>
      </w:pPr>
      <w:r>
        <w:rPr>
          <w:rFonts w:ascii="Times new roman" w:hAnsi="Times new roman"/>
          <w:b/>
          <w:bCs/>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3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 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Se asigna el valor a las variables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u w:val="none"/>
        </w:rPr>
      </w:pPr>
      <w:r>
        <w:rPr>
          <w:rFonts w:ascii="Times New Roman" w:hAnsi="Times New Roman"/>
          <w:b w:val="false"/>
          <w:bCs w:val="false"/>
          <w:i w:val="false"/>
          <w:iCs w:val="false"/>
          <w:sz w:val="24"/>
          <w:szCs w:val="24"/>
          <w:lang w:val="es-ES"/>
        </w:rPr>
        <w:t>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4049395"/>
            <wp:effectExtent l="0" t="0" r="0" b="0"/>
            <wp:wrapTopAndBottom/>
            <wp:docPr id="3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descr=""/>
                    <pic:cNvPicPr>
                      <a:picLocks noChangeAspect="1" noChangeArrowheads="1"/>
                    </pic:cNvPicPr>
                  </pic:nvPicPr>
                  <pic:blipFill>
                    <a:blip r:embed="rId3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111760</wp:posOffset>
            </wp:positionH>
            <wp:positionV relativeFrom="paragraph">
              <wp:posOffset>4175760</wp:posOffset>
            </wp:positionV>
            <wp:extent cx="5400040" cy="4049395"/>
            <wp:effectExtent l="0" t="0" r="0" b="0"/>
            <wp:wrapTopAndBottom/>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2">
            <wp:simplePos x="0" y="0"/>
            <wp:positionH relativeFrom="column">
              <wp:posOffset>-55245</wp:posOffset>
            </wp:positionH>
            <wp:positionV relativeFrom="paragraph">
              <wp:posOffset>-494030</wp:posOffset>
            </wp:positionV>
            <wp:extent cx="5400040" cy="4049395"/>
            <wp:effectExtent l="0" t="0" r="0" b="0"/>
            <wp:wrapTopAndBottom/>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3">
            <wp:simplePos x="0" y="0"/>
            <wp:positionH relativeFrom="column">
              <wp:posOffset>-79375</wp:posOffset>
            </wp:positionH>
            <wp:positionV relativeFrom="paragraph">
              <wp:posOffset>4250690</wp:posOffset>
            </wp:positionV>
            <wp:extent cx="5400040" cy="4049395"/>
            <wp:effectExtent l="0" t="0" r="0" b="0"/>
            <wp:wrapTopAndBottom/>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4">
            <wp:simplePos x="0" y="0"/>
            <wp:positionH relativeFrom="column">
              <wp:posOffset>134620</wp:posOffset>
            </wp:positionH>
            <wp:positionV relativeFrom="paragraph">
              <wp:posOffset>136525</wp:posOffset>
            </wp:positionV>
            <wp:extent cx="5400040" cy="4049395"/>
            <wp:effectExtent l="0" t="0" r="0" b="0"/>
            <wp:wrapTopAndBottom/>
            <wp:docPr id="3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
                    <pic:cNvPicPr>
                      <a:picLocks noChangeAspect="1" noChangeArrowheads="1"/>
                    </pic:cNvPicPr>
                  </pic:nvPicPr>
                  <pic:blipFill>
                    <a:blip r:embed="rId3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5">
            <wp:simplePos x="0" y="0"/>
            <wp:positionH relativeFrom="column">
              <wp:posOffset>103505</wp:posOffset>
            </wp:positionH>
            <wp:positionV relativeFrom="paragraph">
              <wp:posOffset>98425</wp:posOffset>
            </wp:positionV>
            <wp:extent cx="5400040" cy="4049395"/>
            <wp:effectExtent l="0" t="0" r="0" b="0"/>
            <wp:wrapTopAndBottom/>
            <wp:docPr id="3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
                    <pic:cNvPicPr>
                      <a:picLocks noChangeAspect="1" noChangeArrowheads="1"/>
                    </pic:cNvPicPr>
                  </pic:nvPicPr>
                  <pic:blipFill>
                    <a:blip r:embed="rId3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400040" cy="4049395"/>
            <wp:effectExtent l="0" t="0" r="0" b="0"/>
            <wp:wrapTopAndBottom/>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400040" cy="4049395"/>
            <wp:effectExtent l="0" t="0" r="0" b="0"/>
            <wp:wrapTopAndBottom/>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8">
            <wp:simplePos x="0" y="0"/>
            <wp:positionH relativeFrom="column">
              <wp:posOffset>47625</wp:posOffset>
            </wp:positionH>
            <wp:positionV relativeFrom="paragraph">
              <wp:posOffset>118745</wp:posOffset>
            </wp:positionV>
            <wp:extent cx="5400040" cy="4049395"/>
            <wp:effectExtent l="0" t="0" r="0" b="0"/>
            <wp:wrapTopAndBottom/>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39">
            <wp:simplePos x="0" y="0"/>
            <wp:positionH relativeFrom="column">
              <wp:posOffset>63500</wp:posOffset>
            </wp:positionH>
            <wp:positionV relativeFrom="paragraph">
              <wp:posOffset>33020</wp:posOffset>
            </wp:positionV>
            <wp:extent cx="5400040" cy="3969385"/>
            <wp:effectExtent l="0" t="0" r="0" b="0"/>
            <wp:wrapTopAndBottom/>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6"/>
          <w:szCs w:val="26"/>
        </w:rPr>
      </w:pPr>
      <w:r>
        <w:rPr>
          <w:rFonts w:ascii="Times new roman" w:hAnsi="Times new roman"/>
          <w:sz w:val="26"/>
          <w:szCs w:val="26"/>
        </w:rPr>
        <w:t>Para una fácil lectura, a continuación se enumeran las conclusiones obtenidas de esta primera experimentación:</w:t>
      </w:r>
    </w:p>
    <w:p>
      <w:pPr>
        <w:pStyle w:val="Cuerpodetexto"/>
        <w:numPr>
          <w:ilvl w:val="0"/>
          <w:numId w:val="13"/>
        </w:numPr>
        <w:rPr/>
      </w:pPr>
      <w:r>
        <w:rPr>
          <w:rFonts w:ascii="Times new roman" w:hAnsi="Times new roman"/>
          <w:sz w:val="26"/>
          <w:szCs w:val="26"/>
        </w:rPr>
        <w:t>Las figuras generadas con menos iteraciones (1,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 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Los puntos x,y no se alinean de una manera muy precisa con la recta de regresión calculada. Se aprecia que muchos de los puntos si que siguen una tendencia pero hay muestras que crean ruido en el calculo de la regresión lineal, y por tanto no se obtiene la pendiente que marcaría la dimensión fractal correcta.</w:t>
      </w:r>
    </w:p>
    <w:p>
      <w:pPr>
        <w:pStyle w:val="Cuerpodetexto"/>
        <w:numPr>
          <w:ilvl w:val="0"/>
          <w:numId w:val="13"/>
        </w:numPr>
        <w:rPr/>
      </w:pPr>
      <w:r>
        <w:rPr>
          <w:rFonts w:ascii="Times new roman" w:hAnsi="Times new roman"/>
          <w:sz w:val="26"/>
          <w:szCs w:val="26"/>
        </w:rPr>
        <w:t>El algoritmo parece válido ya que los resultados obtenidos con las figuras mas iteradas para la dimensión fractal se aproximan bastante bien a la dimensión teórica, pero se debe ajustar mejor ya que las gráficas muestran que existe demasiado error en las muestras a la hora de calcular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Se muestran a continuación los resultados para la pirámide de Sierpinski para ver si las conclusiones extraídas del análisis del tetraedro también son válidas el caso de la pirámide, cuya dimensión fractal, recordemos, es igual a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00040" cy="4049395"/>
            <wp:effectExtent l="0" t="0" r="0" b="0"/>
            <wp:wrapTopAndBottom/>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posOffset>0</wp:posOffset>
            </wp:positionH>
            <wp:positionV relativeFrom="paragraph">
              <wp:posOffset>0</wp:posOffset>
            </wp:positionV>
            <wp:extent cx="5400040" cy="4049395"/>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3">
            <wp:simplePos x="0" y="0"/>
            <wp:positionH relativeFrom="column">
              <wp:posOffset>213995</wp:posOffset>
            </wp:positionH>
            <wp:positionV relativeFrom="paragraph">
              <wp:posOffset>4313555</wp:posOffset>
            </wp:positionV>
            <wp:extent cx="5400040" cy="4049395"/>
            <wp:effectExtent l="0" t="0" r="0" b="0"/>
            <wp:wrapTopAndBottom/>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4">
            <wp:simplePos x="0" y="0"/>
            <wp:positionH relativeFrom="column">
              <wp:posOffset>182880</wp:posOffset>
            </wp:positionH>
            <wp:positionV relativeFrom="paragraph">
              <wp:posOffset>29845</wp:posOffset>
            </wp:positionV>
            <wp:extent cx="5400040" cy="4049395"/>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00040" cy="4049395"/>
            <wp:effectExtent l="0" t="0" r="0" b="0"/>
            <wp:wrapSquare wrapText="largest"/>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4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00040" cy="3969385"/>
            <wp:effectExtent l="0" t="0" r="0" b="0"/>
            <wp:wrapTopAndBottom/>
            <wp:docPr id="50"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
                    <pic:cNvPicPr>
                      <a:picLocks noChangeAspect="1" noChangeArrowheads="1"/>
                    </pic:cNvPicPr>
                  </pic:nvPicPr>
                  <pic:blipFill>
                    <a:blip r:embed="rId49"/>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Veamos ahora que resultados se producen al procesar algunos de los terrenos fractales (ordenados de mas rugoso a más suave):</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49">
            <wp:simplePos x="0" y="0"/>
            <wp:positionH relativeFrom="column">
              <wp:posOffset>0</wp:posOffset>
            </wp:positionH>
            <wp:positionV relativeFrom="paragraph">
              <wp:posOffset>0</wp:posOffset>
            </wp:positionV>
            <wp:extent cx="5400040" cy="4049395"/>
            <wp:effectExtent l="0" t="0" r="0" b="0"/>
            <wp:wrapSquare wrapText="largest"/>
            <wp:docPr id="5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8" descr=""/>
                    <pic:cNvPicPr>
                      <a:picLocks noChangeAspect="1" noChangeArrowheads="1"/>
                    </pic:cNvPicPr>
                  </pic:nvPicPr>
                  <pic:blipFill>
                    <a:blip r:embed="rId5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TopAndBottom/>
            <wp:docPr id="52"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9"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TopAndBottom/>
            <wp:docPr id="5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0"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TopAndBottom/>
            <wp:docPr id="5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1"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no se puede captar prácticamente información ya que habrá muy poca variación en los resultados de las siguientes iteraciones. Una gráfica que puede ayudarnos a entender esto mejor es la siguiente:</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400040" cy="4049395"/>
            <wp:effectExtent l="0" t="0" r="0" b="0"/>
            <wp:wrapTopAndBottom/>
            <wp:docPr id="55"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2" descr=""/>
                    <pic:cNvPicPr>
                      <a:picLocks noChangeAspect="1" noChangeArrowheads="1"/>
                    </pic:cNvPicPr>
                  </pic:nvPicPr>
                  <pic:blipFill>
                    <a:blip r:embed="rId5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pPr>
        <w:pStyle w:val="Cuerpodetexto"/>
        <w:rPr/>
      </w:pPr>
      <w:r>
        <w:rPr>
          <w:rFonts w:ascii="Times New Roman" w:hAnsi="Times New Roman"/>
          <w:sz w:val="24"/>
          <w:szCs w:val="24"/>
          <w:lang w:val="es-ES"/>
        </w:rPr>
        <w:t>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3">
            <wp:simplePos x="0" y="0"/>
            <wp:positionH relativeFrom="column">
              <wp:align>center</wp:align>
            </wp:positionH>
            <wp:positionV relativeFrom="paragraph">
              <wp:posOffset>38100</wp:posOffset>
            </wp:positionV>
            <wp:extent cx="5118100" cy="2449830"/>
            <wp:effectExtent l="0" t="0" r="0" b="0"/>
            <wp:wrapTopAndBottom/>
            <wp:docPr id="5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7" descr=""/>
                    <pic:cNvPicPr>
                      <a:picLocks noChangeAspect="1" noChangeArrowheads="1"/>
                    </pic:cNvPicPr>
                  </pic:nvPicPr>
                  <pic:blipFill>
                    <a:blip r:embed="rId55"/>
                    <a:stretch>
                      <a:fillRect/>
                    </a:stretch>
                  </pic:blipFill>
                  <pic:spPr bwMode="auto">
                    <a:xfrm>
                      <a:off x="0" y="0"/>
                      <a:ext cx="5118100" cy="2449830"/>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Esto implica que cuando se están usando vóxeles de tamaño mayor a 51.4 solo se capta información en los ejes x y z.</w:t>
      </w:r>
    </w:p>
    <w:p>
      <w:pPr>
        <w:pStyle w:val="Cuerpodetexto"/>
        <w:rPr/>
      </w:pPr>
      <w:r>
        <w:rPr>
          <w:rFonts w:ascii="Times New Roman" w:hAnsi="Times New Roman"/>
          <w:b/>
          <w:bCs/>
          <w:sz w:val="24"/>
          <w:szCs w:val="24"/>
          <w:lang w:val="es-ES"/>
        </w:rPr>
        <w:t>FASE 2</w:t>
      </w:r>
    </w:p>
    <w:p>
      <w:pPr>
        <w:pStyle w:val="Cuerpodetexto"/>
        <w:rPr/>
      </w:pPr>
      <w:r>
        <w:rPr>
          <w:rFonts w:ascii="Times New Roman" w:hAnsi="Times New Roman"/>
          <w:b/>
          <w:bCs/>
          <w:sz w:val="24"/>
          <w:szCs w:val="24"/>
          <w:lang w:val="es-ES"/>
        </w:rPr>
        <w:t xml:space="preserve">Problemas </w:t>
      </w:r>
      <w:r>
        <w:rPr>
          <w:rFonts w:ascii="Times New Roman" w:hAnsi="Times New Roman"/>
          <w:b/>
          <w:bCs/>
          <w:sz w:val="24"/>
          <w:szCs w:val="24"/>
          <w:lang w:val="es-ES"/>
        </w:rPr>
        <w:t>a resolver</w:t>
      </w:r>
    </w:p>
    <w:p>
      <w:pPr>
        <w:pStyle w:val="Cuerpodetexto"/>
        <w:rPr>
          <w:b w:val="false"/>
          <w:b w:val="false"/>
          <w:bCs w:val="false"/>
        </w:rPr>
      </w:pPr>
      <w:r>
        <w:rPr>
          <w:rFonts w:ascii="Times New Roman" w:hAnsi="Times New Roman"/>
          <w:b w:val="false"/>
          <w:bCs w:val="false"/>
          <w:sz w:val="24"/>
          <w:szCs w:val="24"/>
          <w:lang w:val="es-ES"/>
        </w:rPr>
        <w:t xml:space="preserve">En esta fase se va a intentar </w:t>
      </w:r>
      <w:r>
        <w:rPr>
          <w:rFonts w:ascii="Times New Roman" w:hAnsi="Times New Roman"/>
          <w:b w:val="false"/>
          <w:bCs w:val="false"/>
          <w:sz w:val="24"/>
          <w:szCs w:val="24"/>
          <w:lang w:val="es-ES"/>
        </w:rPr>
        <w:t>dar una solución para obtener mayor</w:t>
      </w:r>
      <w:r>
        <w:rPr>
          <w:rFonts w:ascii="Times New Roman" w:hAnsi="Times New Roman"/>
          <w:b w:val="false"/>
          <w:bCs w:val="false"/>
          <w:sz w:val="24"/>
          <w:szCs w:val="24"/>
          <w:lang w:val="es-ES"/>
        </w:rPr>
        <w:t xml:space="preserve"> variabilidad de los resultados </w:t>
      </w:r>
      <w:r>
        <w:rPr>
          <w:rFonts w:ascii="Times New Roman" w:hAnsi="Times New Roman"/>
          <w:b w:val="false"/>
          <w:bCs w:val="false"/>
          <w:sz w:val="24"/>
          <w:szCs w:val="24"/>
          <w:lang w:val="es-ES"/>
        </w:rPr>
        <w:t>en las iteraciones con tamaño de vóxeles mayores.</w:t>
      </w:r>
    </w:p>
    <w:p>
      <w:pPr>
        <w:pStyle w:val="Cuerpodetexto"/>
        <w:rPr/>
      </w:pPr>
      <w:r>
        <w:rPr>
          <w:rFonts w:ascii="Times New Roman" w:hAnsi="Times New Roman"/>
          <w:b w:val="false"/>
          <w:bCs w:val="false"/>
          <w:sz w:val="24"/>
          <w:szCs w:val="24"/>
          <w:lang w:val="es-ES"/>
        </w:rPr>
        <w:t>Vamos a comprobar también con otras figuras si tenemos el mismo problema de la perdida de información al realizar las primeras iteraciones.</w:t>
      </w:r>
    </w:p>
    <w:p>
      <w:pPr>
        <w:pStyle w:val="Cuerpodetexto"/>
        <w:rPr>
          <w:rFonts w:ascii="Times New Roman" w:hAnsi="Times New Roman"/>
          <w:sz w:val="24"/>
          <w:szCs w:val="24"/>
          <w:lang w:val="es-ES"/>
        </w:rPr>
      </w:pPr>
      <w:r>
        <w:rPr>
          <w:rFonts w:ascii="Times New Roman" w:hAnsi="Times New Roman"/>
          <w:b w:val="false"/>
          <w:bCs w:val="false"/>
          <w:sz w:val="24"/>
          <w:szCs w:val="24"/>
          <w:lang w:val="es-ES"/>
        </w:rPr>
        <w:t>Tetraedro de Sierpinski</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5">
            <wp:simplePos x="0" y="0"/>
            <wp:positionH relativeFrom="column">
              <wp:align>center</wp:align>
            </wp:positionH>
            <wp:positionV relativeFrom="paragraph">
              <wp:align>top</wp:align>
            </wp:positionV>
            <wp:extent cx="5400040" cy="4049395"/>
            <wp:effectExtent l="0" t="0" r="0" b="0"/>
            <wp:wrapTopAndBottom/>
            <wp:docPr id="5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3" descr=""/>
                    <pic:cNvPicPr>
                      <a:picLocks noChangeAspect="1" noChangeArrowheads="1"/>
                    </pic:cNvPicPr>
                  </pic:nvPicPr>
                  <pic:blipFill>
                    <a:blip r:embed="rId5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6">
            <wp:simplePos x="0" y="0"/>
            <wp:positionH relativeFrom="column">
              <wp:align>center</wp:align>
            </wp:positionH>
            <wp:positionV relativeFrom="paragraph">
              <wp:align>top</wp:align>
            </wp:positionV>
            <wp:extent cx="5400040" cy="4049395"/>
            <wp:effectExtent l="0" t="0" r="0" b="0"/>
            <wp:wrapTopAndBottom/>
            <wp:docPr id="58"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4" descr=""/>
                    <pic:cNvPicPr>
                      <a:picLocks noChangeAspect="1" noChangeArrowheads="1"/>
                    </pic:cNvPicPr>
                  </pic:nvPicPr>
                  <pic:blipFill>
                    <a:blip r:embed="rId5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7">
            <wp:simplePos x="0" y="0"/>
            <wp:positionH relativeFrom="column">
              <wp:align>center</wp:align>
            </wp:positionH>
            <wp:positionV relativeFrom="paragraph">
              <wp:align>top</wp:align>
            </wp:positionV>
            <wp:extent cx="5400040" cy="4049395"/>
            <wp:effectExtent l="0" t="0" r="0" b="0"/>
            <wp:wrapTopAndBottom/>
            <wp:docPr id="59"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5" descr=""/>
                    <pic:cNvPicPr>
                      <a:picLocks noChangeAspect="1" noChangeArrowheads="1"/>
                    </pic:cNvPicPr>
                  </pic:nvPicPr>
                  <pic:blipFill>
                    <a:blip r:embed="rId5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8">
            <wp:simplePos x="0" y="0"/>
            <wp:positionH relativeFrom="column">
              <wp:align>center</wp:align>
            </wp:positionH>
            <wp:positionV relativeFrom="paragraph">
              <wp:align>top</wp:align>
            </wp:positionV>
            <wp:extent cx="5400040" cy="4049395"/>
            <wp:effectExtent l="0" t="0" r="0" b="0"/>
            <wp:wrapTopAndBottom/>
            <wp:docPr id="60"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6" descr=""/>
                    <pic:cNvPicPr>
                      <a:picLocks noChangeAspect="1" noChangeArrowheads="1"/>
                    </pic:cNvPicPr>
                  </pic:nvPicPr>
                  <pic:blipFill>
                    <a:blip r:embed="rId5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9">
            <wp:simplePos x="0" y="0"/>
            <wp:positionH relativeFrom="column">
              <wp:align>center</wp:align>
            </wp:positionH>
            <wp:positionV relativeFrom="paragraph">
              <wp:align>top</wp:align>
            </wp:positionV>
            <wp:extent cx="5400040" cy="4049395"/>
            <wp:effectExtent l="0" t="0" r="0" b="0"/>
            <wp:wrapTopAndBottom/>
            <wp:docPr id="6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7" descr=""/>
                    <pic:cNvPicPr>
                      <a:picLocks noChangeAspect="1" noChangeArrowheads="1"/>
                    </pic:cNvPicPr>
                  </pic:nvPicPr>
                  <pic:blipFill>
                    <a:blip r:embed="rId6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drawing>
          <wp:anchor behindDoc="0" distT="0" distB="0" distL="0" distR="0" simplePos="0" locked="0" layoutInCell="1" allowOverlap="1" relativeHeight="60">
            <wp:simplePos x="0" y="0"/>
            <wp:positionH relativeFrom="column">
              <wp:align>center</wp:align>
            </wp:positionH>
            <wp:positionV relativeFrom="paragraph">
              <wp:align>top</wp:align>
            </wp:positionV>
            <wp:extent cx="5400040" cy="4049395"/>
            <wp:effectExtent l="0" t="0" r="0" b="0"/>
            <wp:wrapTopAndBottom/>
            <wp:docPr id="6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8" descr=""/>
                    <pic:cNvPicPr>
                      <a:picLocks noChangeAspect="1" noChangeArrowheads="1"/>
                    </pic:cNvPicPr>
                  </pic:nvPicPr>
                  <pic:blipFill>
                    <a:blip r:embed="rId61"/>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D</w:t>
      </w:r>
      <w:r>
        <w:rPr>
          <w:rFonts w:ascii="Times New Roman" w:hAnsi="Times New Roman"/>
          <w:sz w:val="24"/>
          <w:szCs w:val="24"/>
          <w:lang w:val="es-ES"/>
        </w:rPr>
        <w:t>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pPr>
        <w:pStyle w:val="Cuerpodetexto"/>
        <w:rPr>
          <w:rFonts w:ascii="Times New Roman" w:hAnsi="Times New Roman"/>
          <w:sz w:val="24"/>
          <w:szCs w:val="24"/>
          <w:lang w:val="es-ES"/>
        </w:rPr>
      </w:pPr>
      <w:r>
        <w:rPr>
          <w:rFonts w:ascii="Times New Roman" w:hAnsi="Times New Roman"/>
          <w:sz w:val="24"/>
          <w:szCs w:val="24"/>
          <w:lang w:val="es-ES"/>
        </w:rPr>
        <w:t>También evidencian que iterar hasta el tamaño máximo de la figura no aporta más información si no que es contraproducente.</w:t>
      </w:r>
    </w:p>
    <w:p>
      <w:pPr>
        <w:pStyle w:val="Cuerpodetexto"/>
        <w:rPr>
          <w:rFonts w:ascii="Times New Roman" w:hAnsi="Times New Roman"/>
          <w:b/>
          <w:b/>
          <w:bCs/>
          <w:sz w:val="24"/>
          <w:szCs w:val="24"/>
          <w:lang w:val="es-ES"/>
        </w:rPr>
      </w:pPr>
      <w:r>
        <w:rPr>
          <w:rFonts w:ascii="Times New Roman" w:hAnsi="Times New Roman"/>
          <w:b/>
          <w:bCs/>
          <w:sz w:val="24"/>
          <w:szCs w:val="24"/>
          <w:lang w:val="es-ES"/>
        </w:rPr>
        <w:t>Modificaciones de la fase 2</w:t>
      </w:r>
    </w:p>
    <w:p>
      <w:pPr>
        <w:pStyle w:val="Cuerpodetexto"/>
        <w:rPr>
          <w:rFonts w:ascii="Times New Roman" w:hAnsi="Times New Roman"/>
          <w:sz w:val="24"/>
          <w:szCs w:val="24"/>
          <w:lang w:val="es-ES"/>
        </w:rPr>
      </w:pPr>
      <w:r>
        <w:rPr>
          <w:rFonts w:ascii="Times New Roman" w:hAnsi="Times New Roman"/>
          <w:sz w:val="24"/>
          <w:szCs w:val="24"/>
          <w:lang w:val="es-ES"/>
        </w:rPr>
        <w:t>Esta segunda fase se va a restringir el tamaño máximo de los vóxeles, es decir, el tamaño en la última iteración, a la mitad del tamaño máximo de la figura y ver si obtenemos mayor variabilidad en las diferentes iteraciones.</w:t>
      </w:r>
    </w:p>
    <w:p>
      <w:pPr>
        <w:pStyle w:val="Cuerpodetexto"/>
        <w:rPr/>
      </w:pPr>
      <w:r>
        <w:rPr>
          <w:rFonts w:ascii="Times New Roman" w:hAnsi="Times New Roman"/>
          <w:sz w:val="24"/>
          <w:szCs w:val="24"/>
          <w:lang w:val="es-ES"/>
        </w:rPr>
        <w:t xml:space="preserve">Empezamos con el tetraedro de </w:t>
      </w:r>
      <w:r>
        <w:rPr>
          <w:rFonts w:ascii="Times New Roman" w:hAnsi="Times New Roman"/>
          <w:sz w:val="24"/>
          <w:szCs w:val="24"/>
          <w:u w:val="none"/>
          <w:lang w:val="es-ES"/>
        </w:rPr>
        <w:t>Sierpinski</w:t>
      </w:r>
      <w:r>
        <w:rPr>
          <w:rFonts w:ascii="Times New Roman" w:hAnsi="Times New Roman"/>
          <w:sz w:val="24"/>
          <w:szCs w:val="24"/>
          <w:lang w:val="es-ES"/>
        </w:rPr>
        <w:t>, haciendo una comparativa del error obtenido en la regresión lineal: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1">
            <wp:simplePos x="0" y="0"/>
            <wp:positionH relativeFrom="column">
              <wp:align>center</wp:align>
            </wp:positionH>
            <wp:positionV relativeFrom="paragraph">
              <wp:align>top</wp:align>
            </wp:positionV>
            <wp:extent cx="5400040" cy="3969385"/>
            <wp:effectExtent l="0" t="0" r="0" b="0"/>
            <wp:wrapTopAndBottom/>
            <wp:docPr id="63"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9" descr=""/>
                    <pic:cNvPicPr>
                      <a:picLocks noChangeAspect="1" noChangeArrowheads="1"/>
                    </pic:cNvPicPr>
                  </pic:nvPicPr>
                  <pic:blipFill>
                    <a:blip r:embed="rId62"/>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2">
            <wp:simplePos x="0" y="0"/>
            <wp:positionH relativeFrom="column">
              <wp:align>center</wp:align>
            </wp:positionH>
            <wp:positionV relativeFrom="paragraph">
              <wp:align>top</wp:align>
            </wp:positionV>
            <wp:extent cx="5400040" cy="4049395"/>
            <wp:effectExtent l="0" t="0" r="0" b="0"/>
            <wp:wrapTopAndBottom/>
            <wp:docPr id="64"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0" descr=""/>
                    <pic:cNvPicPr>
                      <a:picLocks noChangeAspect="1" noChangeArrowheads="1"/>
                    </pic:cNvPicPr>
                  </pic:nvPicPr>
                  <pic:blipFill>
                    <a:blip r:embed="rId6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3">
            <wp:simplePos x="0" y="0"/>
            <wp:positionH relativeFrom="column">
              <wp:align>center</wp:align>
            </wp:positionH>
            <wp:positionV relativeFrom="paragraph">
              <wp:align>top</wp:align>
            </wp:positionV>
            <wp:extent cx="5400040" cy="4049395"/>
            <wp:effectExtent l="0" t="0" r="0" b="0"/>
            <wp:wrapTopAndBottom/>
            <wp:docPr id="65"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1" descr=""/>
                    <pic:cNvPicPr>
                      <a:picLocks noChangeAspect="1" noChangeArrowheads="1"/>
                    </pic:cNvPicPr>
                  </pic:nvPicPr>
                  <pic:blipFill>
                    <a:blip r:embed="rId6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4">
            <wp:simplePos x="0" y="0"/>
            <wp:positionH relativeFrom="column">
              <wp:align>center</wp:align>
            </wp:positionH>
            <wp:positionV relativeFrom="paragraph">
              <wp:align>top</wp:align>
            </wp:positionV>
            <wp:extent cx="5400040" cy="4049395"/>
            <wp:effectExtent l="0" t="0" r="0" b="0"/>
            <wp:wrapTopAndBottom/>
            <wp:docPr id="66"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2" descr=""/>
                    <pic:cNvPicPr>
                      <a:picLocks noChangeAspect="1" noChangeArrowheads="1"/>
                    </pic:cNvPicPr>
                  </pic:nvPicPr>
                  <pic:blipFill>
                    <a:blip r:embed="rId6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5">
            <wp:simplePos x="0" y="0"/>
            <wp:positionH relativeFrom="column">
              <wp:align>center</wp:align>
            </wp:positionH>
            <wp:positionV relativeFrom="paragraph">
              <wp:align>top</wp:align>
            </wp:positionV>
            <wp:extent cx="5400040" cy="4049395"/>
            <wp:effectExtent l="0" t="0" r="0" b="0"/>
            <wp:wrapTopAndBottom/>
            <wp:docPr id="67"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3" descr=""/>
                    <pic:cNvPicPr>
                      <a:picLocks noChangeAspect="1" noChangeArrowheads="1"/>
                    </pic:cNvPicPr>
                  </pic:nvPicPr>
                  <pic:blipFill>
                    <a:blip r:embed="rId6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6">
            <wp:simplePos x="0" y="0"/>
            <wp:positionH relativeFrom="column">
              <wp:align>center</wp:align>
            </wp:positionH>
            <wp:positionV relativeFrom="paragraph">
              <wp:align>top</wp:align>
            </wp:positionV>
            <wp:extent cx="5400040" cy="4049395"/>
            <wp:effectExtent l="0" t="0" r="0" b="0"/>
            <wp:wrapTopAndBottom/>
            <wp:docPr id="68"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4" descr=""/>
                    <pic:cNvPicPr>
                      <a:picLocks noChangeAspect="1" noChangeArrowheads="1"/>
                    </pic:cNvPicPr>
                  </pic:nvPicPr>
                  <pic:blipFill>
                    <a:blip r:embed="rId6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7">
            <wp:simplePos x="0" y="0"/>
            <wp:positionH relativeFrom="column">
              <wp:align>center</wp:align>
            </wp:positionH>
            <wp:positionV relativeFrom="paragraph">
              <wp:align>top</wp:align>
            </wp:positionV>
            <wp:extent cx="5400040" cy="4049395"/>
            <wp:effectExtent l="0" t="0" r="0" b="0"/>
            <wp:wrapTopAndBottom/>
            <wp:docPr id="69"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5" descr=""/>
                    <pic:cNvPicPr>
                      <a:picLocks noChangeAspect="1" noChangeArrowheads="1"/>
                    </pic:cNvPicPr>
                  </pic:nvPicPr>
                  <pic:blipFill>
                    <a:blip r:embed="rId6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68">
            <wp:simplePos x="0" y="0"/>
            <wp:positionH relativeFrom="column">
              <wp:align>center</wp:align>
            </wp:positionH>
            <wp:positionV relativeFrom="paragraph">
              <wp:align>top</wp:align>
            </wp:positionV>
            <wp:extent cx="5400040" cy="4049395"/>
            <wp:effectExtent l="0" t="0" r="0" b="0"/>
            <wp:wrapTopAndBottom/>
            <wp:docPr id="70"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6" descr=""/>
                    <pic:cNvPicPr>
                      <a:picLocks noChangeAspect="1" noChangeArrowheads="1"/>
                    </pic:cNvPicPr>
                  </pic:nvPicPr>
                  <pic:blipFill>
                    <a:blip r:embed="rId69"/>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S</w:t>
      </w:r>
      <w:r>
        <w:rPr>
          <w:rFonts w:ascii="Times New Roman" w:hAnsi="Times New Roman"/>
          <w:sz w:val="24"/>
          <w:szCs w:val="24"/>
          <w:lang w:val="es-ES"/>
        </w:rPr>
        <w:t>e muestran también varias gráficas correspondientes a los terrenos: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9">
            <wp:simplePos x="0" y="0"/>
            <wp:positionH relativeFrom="column">
              <wp:align>center</wp:align>
            </wp:positionH>
            <wp:positionV relativeFrom="paragraph">
              <wp:align>top</wp:align>
            </wp:positionV>
            <wp:extent cx="5400040" cy="4049395"/>
            <wp:effectExtent l="0" t="0" r="0" b="0"/>
            <wp:wrapTopAndBottom/>
            <wp:docPr id="71"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7" descr=""/>
                    <pic:cNvPicPr>
                      <a:picLocks noChangeAspect="1" noChangeArrowheads="1"/>
                    </pic:cNvPicPr>
                  </pic:nvPicPr>
                  <pic:blipFill>
                    <a:blip r:embed="rId7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0">
            <wp:simplePos x="0" y="0"/>
            <wp:positionH relativeFrom="column">
              <wp:align>center</wp:align>
            </wp:positionH>
            <wp:positionV relativeFrom="paragraph">
              <wp:align>top</wp:align>
            </wp:positionV>
            <wp:extent cx="5400040" cy="4049395"/>
            <wp:effectExtent l="0" t="0" r="0" b="0"/>
            <wp:wrapTopAndBottom/>
            <wp:docPr id="72"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68" descr=""/>
                    <pic:cNvPicPr>
                      <a:picLocks noChangeAspect="1" noChangeArrowheads="1"/>
                    </pic:cNvPicPr>
                  </pic:nvPicPr>
                  <pic:blipFill>
                    <a:blip r:embed="rId7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1">
            <wp:simplePos x="0" y="0"/>
            <wp:positionH relativeFrom="column">
              <wp:align>center</wp:align>
            </wp:positionH>
            <wp:positionV relativeFrom="paragraph">
              <wp:align>top</wp:align>
            </wp:positionV>
            <wp:extent cx="5400040" cy="4049395"/>
            <wp:effectExtent l="0" t="0" r="0" b="0"/>
            <wp:wrapTopAndBottom/>
            <wp:docPr id="73"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69" descr=""/>
                    <pic:cNvPicPr>
                      <a:picLocks noChangeAspect="1" noChangeArrowheads="1"/>
                    </pic:cNvPicPr>
                  </pic:nvPicPr>
                  <pic:blipFill>
                    <a:blip r:embed="rId7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Normal"/>
        <w:rPr/>
      </w:pPr>
      <w:r>
        <w:rPr>
          <w:rFonts w:ascii="Times new roman" w:hAnsi="Times new roman"/>
          <w:b/>
          <w:bCs/>
          <w:sz w:val="24"/>
          <w:szCs w:val="24"/>
        </w:rPr>
        <w:t>Conclusiones obtenidas</w:t>
      </w:r>
    </w:p>
    <w:p>
      <w:pPr>
        <w:pStyle w:val="Cuerpodetexto"/>
        <w:rPr/>
      </w:pPr>
      <w:r>
        <w:rPr>
          <w:rFonts w:ascii="Times new roman" w:hAnsi="Times new roman"/>
          <w:sz w:val="26"/>
          <w:szCs w:val="26"/>
          <w:lang w:val="es-ES"/>
        </w:rPr>
        <w:t>A</w:t>
      </w:r>
      <w:r>
        <w:rPr>
          <w:rFonts w:ascii="Times new roman" w:hAnsi="Times new roman"/>
          <w:sz w:val="26"/>
          <w:szCs w:val="26"/>
          <w:lang w:val="es-ES"/>
        </w:rPr>
        <w:t xml:space="preserve"> continuación se enumeran las conclusiones obtenidas de esta experimentación:</w:t>
      </w:r>
    </w:p>
    <w:p>
      <w:pPr>
        <w:pStyle w:val="Cuerpodetexto"/>
        <w:numPr>
          <w:ilvl w:val="0"/>
          <w:numId w:val="14"/>
        </w:numPr>
        <w:rPr/>
      </w:pPr>
      <w:r>
        <w:rPr>
          <w:rFonts w:ascii="Times new roman" w:hAnsi="Times new roman"/>
          <w:sz w:val="26"/>
          <w:szCs w:val="26"/>
          <w:lang w:val="es-ES"/>
        </w:rPr>
        <w:t xml:space="preserve">Al limitar el tamaño máximo de voxel a </w:t>
      </w:r>
      <w:r>
        <w:rPr>
          <w:rFonts w:ascii="Times new roman" w:hAnsi="Times new roman"/>
          <w:i/>
          <w:iCs/>
          <w:sz w:val="26"/>
          <w:szCs w:val="26"/>
          <w:lang w:val="es-ES"/>
        </w:rPr>
        <w:t>tamaño_max</w:t>
      </w:r>
      <w:r>
        <w:rPr>
          <w:rFonts w:ascii="Times new roman" w:hAnsi="Times new roman"/>
          <w:i w:val="false"/>
          <w:iCs w:val="false"/>
          <w:sz w:val="26"/>
          <w:szCs w:val="26"/>
          <w:lang w:val="es-ES"/>
        </w:rPr>
        <w:t>/2 podemos ver que efectivamente los resultados de las últimas iteraciones (mas a la izquierda en la gráfica) muestran mayor variabilidad que en la fase 1.</w:t>
      </w:r>
    </w:p>
    <w:p>
      <w:pPr>
        <w:pStyle w:val="Cuerpodetexto"/>
        <w:numPr>
          <w:ilvl w:val="0"/>
          <w:numId w:val="0"/>
        </w:numPr>
        <w:rPr/>
      </w:pPr>
      <w:r>
        <w:rPr>
          <w:rFonts w:ascii="Times new roman" w:hAnsi="Times new roman"/>
          <w:i w:val="false"/>
          <w:iCs w:val="false"/>
          <w:sz w:val="26"/>
          <w:szCs w:val="26"/>
          <w:lang w:val="es-ES"/>
        </w:rPr>
        <w:t>En el caso de los terrenos, se ha eliminado por completo un grupo de puntos que se alineaban de forma horizontal en los tamaños más grandes de vóxel en el caso de la fase 1, y se aprecia una mejor alineación de los puntos sobre la recta de regresión calculada.</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w:t>
      </w:r>
      <w:r>
        <w:rPr>
          <w:rFonts w:ascii="Times new roman" w:hAnsi="Times new roman"/>
          <w:i w:val="false"/>
          <w:iCs w:val="false"/>
          <w:sz w:val="26"/>
          <w:szCs w:val="26"/>
          <w:lang w:val="es-ES"/>
        </w:rPr>
        <w:t>para una misma figura</w:t>
      </w:r>
      <w:r>
        <w:rPr>
          <w:rFonts w:ascii="Times new roman" w:hAnsi="Times new roman"/>
          <w:i w:val="false"/>
          <w:iCs w:val="false"/>
          <w:sz w:val="26"/>
          <w:szCs w:val="26"/>
          <w:lang w:val="es-ES"/>
        </w:rPr>
        <w:t>, por lo que parece que se están haciendo las divisiones en vóxeles a un tamaño más pequeño que la resolución del objeto, por lo que no se obtiene variación en los resultados de las primeras iteraciones.</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Aunque los resultados obtenidos sigan sin ser ideales, parece una buena decisión el limitar el tamaño máximo de vóxeles, aunque será necesario tomar otras decisiones para seguir ajustando el algoritmo.</w:t>
      </w:r>
    </w:p>
    <w:p>
      <w:pPr>
        <w:pStyle w:val="Cuerpodetexto"/>
        <w:numPr>
          <w:ilvl w:val="0"/>
          <w:numId w:val="14"/>
        </w:numPr>
        <w:rPr/>
      </w:pPr>
      <w:r>
        <w:rPr>
          <w:rFonts w:ascii="Times new roman" w:hAnsi="Times new roman"/>
          <w:i w:val="false"/>
          <w:iCs w:val="false"/>
          <w:sz w:val="26"/>
          <w:szCs w:val="26"/>
          <w:lang w:val="es-ES"/>
        </w:rPr>
        <w:t>Parece también que sería buena idea ajustar los tamaños más pequeños de vóxel en función de la densidad de la nube de puntos que se está procesando.</w:t>
      </w:r>
    </w:p>
    <w:p>
      <w:pPr>
        <w:pStyle w:val="Cuerpodetexto"/>
        <w:rPr>
          <w:rFonts w:ascii="Times New Roman" w:hAnsi="Times New Roman"/>
          <w:i w:val="false"/>
          <w:i w:val="false"/>
          <w:iCs w:val="false"/>
          <w:sz w:val="24"/>
          <w:szCs w:val="24"/>
          <w:lang w:val="es-ES"/>
        </w:rPr>
      </w:pPr>
      <w:r>
        <w:rPr/>
      </w:r>
    </w:p>
    <w:p>
      <w:pPr>
        <w:pStyle w:val="Cuerpodetexto"/>
        <w:rPr>
          <w:b/>
          <w:b/>
          <w:bCs/>
        </w:rPr>
      </w:pPr>
      <w:r>
        <w:rPr>
          <w:rFonts w:ascii="Times New Roman" w:hAnsi="Times New Roman"/>
          <w:b/>
          <w:bCs/>
          <w:i w:val="false"/>
          <w:iCs w:val="false"/>
          <w:sz w:val="24"/>
          <w:szCs w:val="24"/>
          <w:lang w:val="es-ES"/>
        </w:rPr>
        <w:t>FASE 3</w:t>
      </w:r>
    </w:p>
    <w:p>
      <w:pPr>
        <w:pStyle w:val="Cuerpodetexto"/>
        <w:rPr>
          <w:b/>
          <w:b/>
          <w:bCs/>
        </w:rPr>
      </w:pPr>
      <w:r>
        <w:rPr>
          <w:rFonts w:ascii="Times New Roman" w:hAnsi="Times New Roman"/>
          <w:b/>
          <w:bCs/>
          <w:i w:val="false"/>
          <w:iCs w:val="false"/>
          <w:sz w:val="24"/>
          <w:szCs w:val="24"/>
          <w:lang w:val="es-ES"/>
        </w:rPr>
        <w:t>Problemas a resolver</w:t>
      </w:r>
    </w:p>
    <w:p>
      <w:pPr>
        <w:pStyle w:val="Cuerpodetexto"/>
        <w:rPr>
          <w:b w:val="false"/>
          <w:b w:val="false"/>
          <w:bCs w:val="false"/>
        </w:rPr>
      </w:pPr>
      <w:r>
        <w:rPr>
          <w:rFonts w:ascii="Times New Roman" w:hAnsi="Times New Roman"/>
          <w:b w:val="false"/>
          <w:bCs w:val="false"/>
          <w:i w:val="false"/>
          <w:iCs w:val="false"/>
          <w:sz w:val="24"/>
          <w:szCs w:val="24"/>
          <w:lang w:val="es-ES"/>
        </w:rPr>
        <w:t>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pPr>
        <w:pStyle w:val="Cuerpodetexto"/>
        <w:rPr>
          <w:b w:val="false"/>
          <w:b w:val="false"/>
          <w:bCs w:val="false"/>
        </w:rPr>
      </w:pPr>
      <w:r>
        <w:rPr>
          <w:rFonts w:ascii="Times New Roman" w:hAnsi="Times New Roman"/>
          <w:b w:val="false"/>
          <w:bCs w:val="false"/>
          <w:i w:val="false"/>
          <w:iCs w:val="false"/>
          <w:sz w:val="24"/>
          <w:szCs w:val="24"/>
          <w:lang w:val="es-ES"/>
        </w:rPr>
        <w:t>Se va a mantener la modificación de la fase 2 ya que, aunque hay que seguir ajustando, ofrece mejoras frente a la fase 1 y parece de sentido común.</w:t>
      </w:r>
    </w:p>
    <w:p>
      <w:pPr>
        <w:pStyle w:val="Cuerpodetexto"/>
        <w:rPr>
          <w:b/>
          <w:b/>
          <w:bCs/>
        </w:rPr>
      </w:pPr>
      <w:r>
        <w:rPr>
          <w:rFonts w:ascii="Times New Roman" w:hAnsi="Times New Roman"/>
          <w:b/>
          <w:bCs/>
          <w:i w:val="false"/>
          <w:iCs w:val="false"/>
          <w:sz w:val="24"/>
          <w:szCs w:val="24"/>
          <w:lang w:val="es-ES"/>
        </w:rPr>
        <w:t>Modificaciones de la fase 3</w:t>
      </w:r>
    </w:p>
    <w:p>
      <w:pPr>
        <w:pStyle w:val="Cuerpodetexto"/>
        <w:rPr>
          <w:b w:val="false"/>
          <w:b w:val="false"/>
          <w:bCs w:val="false"/>
        </w:rPr>
      </w:pPr>
      <w:r>
        <w:rPr>
          <w:rFonts w:ascii="Times New Roman" w:hAnsi="Times New Roman"/>
          <w:b w:val="false"/>
          <w:bCs w:val="false"/>
          <w:i w:val="false"/>
          <w:iCs w:val="false"/>
          <w:sz w:val="24"/>
          <w:szCs w:val="24"/>
          <w:lang w:val="es-ES"/>
        </w:rPr>
        <w:t>En el caso de las nubes de puntos 3D, y en lo que afecta al algoritmo que se está implementando, podríamos utilizar como medida de resolución máxima del objeto la distancia entre los puntos que componen su superficie.</w:t>
      </w:r>
    </w:p>
    <w:p>
      <w:pPr>
        <w:pStyle w:val="Cuerpodetexto"/>
        <w:rPr>
          <w:b w:val="false"/>
          <w:b w:val="false"/>
          <w:bCs w:val="false"/>
        </w:rPr>
      </w:pPr>
      <w:r>
        <w:rPr>
          <w:rFonts w:ascii="Times New Roman" w:hAnsi="Times New Roman"/>
          <w:b w:val="false"/>
          <w:bCs w:val="false"/>
          <w:i w:val="false"/>
          <w:iCs w:val="false"/>
          <w:sz w:val="24"/>
          <w:szCs w:val="24"/>
          <w:lang w:val="es-ES"/>
        </w:rPr>
        <w:t xml:space="preserve">Una forma de no utilizar tamaños demasiado pequeños es restringir el tamaño inicial del algoritmo a la media de distancias entre vecinos más cercano, esto es, hacemos un sumatorio de la distancia de cada punto a su vecino mas cercano y lo dividimos entre el número de puntos que contiene la nube. </w:t>
      </w:r>
      <w:r>
        <w:rPr>
          <w:rFonts w:ascii="Times New Roman" w:hAnsi="Times New Roman"/>
          <w:b w:val="false"/>
          <w:bCs w:val="false"/>
          <w:i w:val="false"/>
          <w:iCs w:val="false"/>
          <w:sz w:val="24"/>
          <w:szCs w:val="24"/>
          <w:lang w:val="es-ES"/>
        </w:rPr>
        <w:t>Este valor va a ser el tamaño inicial en esta fase, y el incremento por cada iteración será calculado como:</w:t>
      </w:r>
    </w:p>
    <w:p>
      <w:pPr>
        <w:pStyle w:val="Cuerpodetexto"/>
        <w:jc w:val="center"/>
        <w:rPr>
          <w:b w:val="false"/>
          <w:b w:val="false"/>
          <w:bCs w:val="false"/>
          <w:i/>
          <w:i/>
          <w:iCs/>
        </w:rPr>
      </w:pPr>
      <w:r>
        <w:rPr>
          <w:rFonts w:ascii="Times New Roman" w:hAnsi="Times New Roman"/>
          <w:b w:val="false"/>
          <w:bCs w:val="false"/>
          <w:i/>
          <w:iCs/>
          <w:sz w:val="24"/>
          <w:szCs w:val="24"/>
          <w:lang w:val="es-ES"/>
        </w:rPr>
        <w:t>(</w:t>
      </w:r>
      <w:r>
        <w:rPr>
          <w:rFonts w:ascii="Times New Roman" w:hAnsi="Times New Roman"/>
          <w:b w:val="false"/>
          <w:bCs w:val="false"/>
          <w:i/>
          <w:iCs/>
          <w:sz w:val="24"/>
          <w:szCs w:val="24"/>
          <w:lang w:val="es-ES"/>
        </w:rPr>
        <w:t>tamaño_final –</w:t>
      </w:r>
      <w:r>
        <w:rPr>
          <w:rFonts w:ascii="Times New Roman" w:hAnsi="Times New Roman"/>
          <w:b w:val="false"/>
          <w:bCs w:val="false"/>
          <w:i/>
          <w:iCs/>
          <w:sz w:val="24"/>
          <w:szCs w:val="24"/>
          <w:lang w:val="es-ES"/>
        </w:rPr>
        <w:t xml:space="preserve"> </w:t>
      </w:r>
      <w:r>
        <w:rPr>
          <w:rFonts w:ascii="Times New Roman" w:hAnsi="Times New Roman"/>
          <w:b w:val="false"/>
          <w:bCs w:val="false"/>
          <w:i/>
          <w:iCs/>
          <w:sz w:val="24"/>
          <w:szCs w:val="24"/>
          <w:lang w:val="es-ES"/>
        </w:rPr>
        <w:t>tamaño_inicial</w:t>
      </w:r>
      <w:r>
        <w:rPr>
          <w:rFonts w:ascii="Times New Roman" w:hAnsi="Times New Roman"/>
          <w:b w:val="false"/>
          <w:bCs w:val="false"/>
          <w:i/>
          <w:iCs/>
          <w:sz w:val="24"/>
          <w:szCs w:val="24"/>
          <w:lang w:val="es-ES"/>
        </w:rPr>
        <w:t xml:space="preserve">) / </w:t>
      </w:r>
      <w:r>
        <w:rPr>
          <w:rFonts w:ascii="Times New Roman" w:hAnsi="Times New Roman"/>
          <w:b w:val="false"/>
          <w:bCs w:val="false"/>
          <w:i/>
          <w:iCs/>
          <w:sz w:val="24"/>
          <w:szCs w:val="24"/>
          <w:lang w:val="es-ES"/>
        </w:rPr>
        <w:t>iteraciones</w:t>
      </w:r>
    </w:p>
    <w:p>
      <w:pPr>
        <w:pStyle w:val="Cuerpodetexto"/>
        <w:rPr>
          <w:rFonts w:ascii="Times New Roman" w:hAnsi="Times New Roman"/>
          <w:i w:val="false"/>
          <w:i w:val="false"/>
          <w:iCs w:val="false"/>
          <w:sz w:val="24"/>
          <w:szCs w:val="24"/>
          <w:lang w:val="es-ES"/>
        </w:rPr>
      </w:pPr>
      <w:r>
        <w:rPr>
          <w:b w:val="false"/>
          <w:bCs w:val="false"/>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73">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74">
        <w:r>
          <w:rPr>
            <w:rStyle w:val="EnlacedeInternet"/>
            <w:rFonts w:ascii="Times New Roman" w:hAnsi="Times New Roman"/>
            <w:sz w:val="24"/>
            <w:szCs w:val="24"/>
            <w:shd w:fill="FFFFFF" w:val="clear"/>
            <w:lang w:val="es-ES"/>
          </w:rPr>
          <w:t>https://es.wikipedia.org/wiki/Fractal</w:t>
        </w:r>
      </w:hyperlink>
    </w:p>
    <w:p>
      <w:pPr>
        <w:pStyle w:val="Cuerpodetexto"/>
        <w:rPr/>
      </w:pPr>
      <w:hyperlink r:id="rId75">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76">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77">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78">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79">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80">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7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 descr=""/>
                    <pic:cNvPicPr>
                      <a:picLocks noChangeAspect="1" noChangeArrowheads="1"/>
                    </pic:cNvPicPr>
                  </pic:nvPicPr>
                  <pic:blipFill>
                    <a:blip r:embed="rId81"/>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75"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5" descr=""/>
                    <pic:cNvPicPr>
                      <a:picLocks noChangeAspect="1" noChangeArrowheads="1"/>
                    </pic:cNvPicPr>
                  </pic:nvPicPr>
                  <pic:blipFill>
                    <a:blip r:embed="rId82"/>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 xml:space="preserve">? </w:t>
      </w:r>
    </w:p>
    <w:p>
      <w:r>
        <w:rPr>
          <w:rFonts w:ascii="Wingdings" w:hAnsi="Wingdings"/>
        </w:rPr>
        <w:t>Gacel: Ahora capici?</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character" w:styleId="ListLabel106">
    <w:name w:val="ListLabel 106"/>
    <w:qFormat/>
    <w:rPr>
      <w:rFonts w:ascii="Times New Roman" w:hAnsi="Times New Roman" w:cs="Symbol"/>
      <w:b/>
      <w:sz w:val="24"/>
    </w:rPr>
  </w:style>
  <w:style w:type="character" w:styleId="ListLabel107">
    <w:name w:val="ListLabel 107"/>
    <w:qFormat/>
    <w:rPr>
      <w:rFonts w:cs="OpenSymbol"/>
    </w:rPr>
  </w:style>
  <w:style w:type="character" w:styleId="ListLabel108">
    <w:name w:val="ListLabel 108"/>
    <w:qFormat/>
    <w:rPr>
      <w:rFonts w:ascii="Times New Roman" w:hAnsi="Times New Roman" w:cs="Symbol"/>
      <w:sz w:val="24"/>
    </w:rPr>
  </w:style>
  <w:style w:type="character" w:styleId="ListLabel109">
    <w:name w:val="ListLabel 109"/>
    <w:qFormat/>
    <w:rPr>
      <w:rFonts w:ascii="Times new roman" w:hAnsi="Times new roman" w:cs="Symbol"/>
      <w:sz w:val="26"/>
    </w:rPr>
  </w:style>
  <w:style w:type="character" w:styleId="ListLabel110">
    <w:name w:val="ListLabel 110"/>
    <w:qFormat/>
    <w:rPr>
      <w:rFonts w:ascii="Times New Roman" w:hAnsi="Times New Roman" w:cs="Symbol"/>
      <w:b/>
      <w:sz w:val="24"/>
    </w:rPr>
  </w:style>
  <w:style w:type="character" w:styleId="ListLabel111">
    <w:name w:val="ListLabel 111"/>
    <w:qFormat/>
    <w:rPr>
      <w:rFonts w:cs="OpenSymbol"/>
    </w:rPr>
  </w:style>
  <w:style w:type="character" w:styleId="ListLabel112">
    <w:name w:val="ListLabel 112"/>
    <w:qFormat/>
    <w:rPr>
      <w:rFonts w:ascii="Times New Roman" w:hAnsi="Times New Roman" w:cs="Symbol"/>
      <w:sz w:val="24"/>
    </w:rPr>
  </w:style>
  <w:style w:type="character" w:styleId="ListLabel113">
    <w:name w:val="ListLabel 113"/>
    <w:qFormat/>
    <w:rPr>
      <w:rFonts w:ascii="Times new roman" w:hAnsi="Times new roman" w:cs="Symbol"/>
      <w:sz w:val="26"/>
    </w:rPr>
  </w:style>
  <w:style w:type="character" w:styleId="ListLabel114">
    <w:name w:val="ListLabel 114"/>
    <w:qFormat/>
    <w:rPr>
      <w:rFonts w:ascii="Times New Roman" w:hAnsi="Times New Roman" w:cs="Symbol"/>
      <w:b/>
      <w:sz w:val="24"/>
    </w:rPr>
  </w:style>
  <w:style w:type="character" w:styleId="ListLabel115">
    <w:name w:val="ListLabel 115"/>
    <w:qFormat/>
    <w:rPr>
      <w:rFonts w:cs="OpenSymbol"/>
    </w:rPr>
  </w:style>
  <w:style w:type="character" w:styleId="ListLabel116">
    <w:name w:val="ListLabel 116"/>
    <w:qFormat/>
    <w:rPr>
      <w:rFonts w:ascii="Times New Roman" w:hAnsi="Times New Roman" w:cs="Symbol"/>
      <w:sz w:val="24"/>
    </w:rPr>
  </w:style>
  <w:style w:type="character" w:styleId="ListLabel117">
    <w:name w:val="ListLabel 117"/>
    <w:qFormat/>
    <w:rPr>
      <w:rFonts w:ascii="Times new roman" w:hAnsi="Times new roman" w:cs="Symbol"/>
      <w:sz w:val="26"/>
    </w:rPr>
  </w:style>
  <w:style w:type="character" w:styleId="ListLabel118">
    <w:name w:val="ListLabel 118"/>
    <w:qFormat/>
    <w:rPr>
      <w:rFonts w:ascii="Times New Roman" w:hAnsi="Times New Roman" w:cs="Symbol"/>
      <w:b/>
      <w:sz w:val="24"/>
    </w:rPr>
  </w:style>
  <w:style w:type="character" w:styleId="ListLabel119">
    <w:name w:val="ListLabel 119"/>
    <w:qFormat/>
    <w:rPr>
      <w:rFonts w:cs="OpenSymbol"/>
    </w:rPr>
  </w:style>
  <w:style w:type="character" w:styleId="ListLabel120">
    <w:name w:val="ListLabel 120"/>
    <w:qFormat/>
    <w:rPr>
      <w:rFonts w:ascii="Times New Roman" w:hAnsi="Times New Roman" w:cs="Symbol"/>
      <w:sz w:val="24"/>
    </w:rPr>
  </w:style>
  <w:style w:type="character" w:styleId="ListLabel121">
    <w:name w:val="ListLabel 121"/>
    <w:qFormat/>
    <w:rPr>
      <w:rFonts w:ascii="Times new roman" w:hAnsi="Times new roman" w:cs="Symbol"/>
      <w:sz w:val="26"/>
    </w:rPr>
  </w:style>
  <w:style w:type="character" w:styleId="ListLabel122">
    <w:name w:val="ListLabel 122"/>
    <w:qFormat/>
    <w:rPr>
      <w:rFonts w:ascii="Times New Roman" w:hAnsi="Times New Roman" w:cs="Symbol"/>
      <w:b/>
      <w:sz w:val="24"/>
    </w:rPr>
  </w:style>
  <w:style w:type="character" w:styleId="ListLabel123">
    <w:name w:val="ListLabel 123"/>
    <w:qFormat/>
    <w:rPr>
      <w:rFonts w:cs="OpenSymbol"/>
    </w:rPr>
  </w:style>
  <w:style w:type="character" w:styleId="ListLabel124">
    <w:name w:val="ListLabel 124"/>
    <w:qFormat/>
    <w:rPr>
      <w:rFonts w:ascii="Times New Roman" w:hAnsi="Times New Roman" w:cs="Symbol"/>
      <w:sz w:val="24"/>
    </w:rPr>
  </w:style>
  <w:style w:type="character" w:styleId="ListLabel125">
    <w:name w:val="ListLabel 125"/>
    <w:qFormat/>
    <w:rPr>
      <w:rFonts w:ascii="Times new roman" w:hAnsi="Times new roman" w:cs="Symbol"/>
      <w:sz w:val="26"/>
    </w:rPr>
  </w:style>
  <w:style w:type="character" w:styleId="ListLabel126">
    <w:name w:val="ListLabel 126"/>
    <w:qFormat/>
    <w:rPr>
      <w:rFonts w:ascii="Times New Roman" w:hAnsi="Times New Roman" w:cs="Symbol"/>
      <w:b/>
      <w:sz w:val="24"/>
    </w:rPr>
  </w:style>
  <w:style w:type="character" w:styleId="ListLabel127">
    <w:name w:val="ListLabel 127"/>
    <w:qFormat/>
    <w:rPr>
      <w:rFonts w:cs="OpenSymbol"/>
    </w:rPr>
  </w:style>
  <w:style w:type="character" w:styleId="ListLabel128">
    <w:name w:val="ListLabel 128"/>
    <w:qFormat/>
    <w:rPr>
      <w:rFonts w:ascii="Times New Roman" w:hAnsi="Times New Roman" w:cs="Symbol"/>
      <w:sz w:val="24"/>
    </w:rPr>
  </w:style>
  <w:style w:type="character" w:styleId="ListLabel129">
    <w:name w:val="ListLabel 129"/>
    <w:qFormat/>
    <w:rPr>
      <w:rFonts w:ascii="Times new roman" w:hAnsi="Times new roman" w:cs="Symbol"/>
      <w:sz w:val="26"/>
    </w:rPr>
  </w:style>
  <w:style w:type="character" w:styleId="ListLabel130">
    <w:name w:val="ListLabel 130"/>
    <w:qFormat/>
    <w:rPr>
      <w:rFonts w:ascii="Times new roman" w:hAnsi="Times new roman" w:cs="Symbol"/>
      <w:sz w:val="26"/>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pointcloudlibrary.blogspot.com.es/2013/12/herramientas-de-la-libreria-pcl.html" TargetMode="External"/><Relationship Id="rId18" Type="http://schemas.openxmlformats.org/officeDocument/2006/relationships/hyperlink" Target="https://es.wikibooks.org/wiki/Programaci&#243;n_con_Qt4"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hyperlink" Target="http://www.dma.fi.upm.es/recursos/aplicaciones/geometria_fractal/proyectos/movimiento_browniano/geometriafractal.htm" TargetMode="External"/><Relationship Id="rId74" Type="http://schemas.openxmlformats.org/officeDocument/2006/relationships/hyperlink" Target="https://es.wikipedia.org/wiki/Fractal" TargetMode="External"/><Relationship Id="rId75" Type="http://schemas.openxmlformats.org/officeDocument/2006/relationships/hyperlink" Target="http://casanchi.com/mat/03_gfractal01.pdf" TargetMode="External"/><Relationship Id="rId76" Type="http://schemas.openxmlformats.org/officeDocument/2006/relationships/hyperlink" Target="http://eprints.uanl.mx/377/1/1020114994.PDF" TargetMode="External"/><Relationship Id="rId77" Type="http://schemas.openxmlformats.org/officeDocument/2006/relationships/hyperlink" Target="http://catarina.udlap.mx/u_dl_a/tales/documentos/lme/ojeda_s_r/capitulo4.pdf" TargetMode="External"/><Relationship Id="rId78" Type="http://schemas.openxmlformats.org/officeDocument/2006/relationships/hyperlink" Target="http://www.dma.ulpgc.es/profesores/personal/aph/ficheros/resolver/ficheros/fractales.pdf" TargetMode="External"/><Relationship Id="rId79" Type="http://schemas.openxmlformats.org/officeDocument/2006/relationships/hyperlink" Target="http://es.gizmodo.com/diez-bellisimos-ejemplos-de-fractales-en-la-naturaleza-1677114869" TargetMode="External"/><Relationship Id="rId80" Type="http://schemas.openxmlformats.org/officeDocument/2006/relationships/hyperlink" Target="http://paulbourke.net/fractals/gasket/" TargetMode="External"/><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comments" Target="comments.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LibreOffice/4.4.3.2$Linux_X86_64 LibreOffice_project/40m0$Build-2</Application>
  <Paragraphs>277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2017-05-30T19:39:34Z</dcterms:modified>
  <cp:revision>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